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9D8" w:rsidRDefault="009A3424">
      <w:r w:rsidRPr="009A3424">
        <w:t xml:space="preserve">На сайте Единого портала бюджетной системы Российской Федерации </w:t>
      </w:r>
      <w:r w:rsidR="003A21B2">
        <w:t>«Электронный бюджет»</w:t>
      </w:r>
    </w:p>
    <w:p w:rsidR="00FC7F21" w:rsidRDefault="00CE39D8">
      <w:r>
        <w:t>(</w:t>
      </w:r>
      <w:r w:rsidR="003A21B2">
        <w:t xml:space="preserve"> ПЛАНИРОВАНИЕ </w:t>
      </w:r>
      <w:proofErr w:type="spellStart"/>
      <w:r w:rsidR="003A21B2">
        <w:rPr>
          <w:i/>
          <w:sz w:val="18"/>
          <w:szCs w:val="18"/>
        </w:rPr>
        <w:t>подком</w:t>
      </w:r>
      <w:bookmarkStart w:id="0" w:name="_GoBack"/>
      <w:bookmarkEnd w:id="0"/>
      <w:r w:rsidR="003A21B2">
        <w:rPr>
          <w:i/>
          <w:sz w:val="18"/>
          <w:szCs w:val="18"/>
        </w:rPr>
        <w:t>плекс</w:t>
      </w:r>
      <w:proofErr w:type="spellEnd"/>
      <w:r w:rsidR="003A21B2">
        <w:rPr>
          <w:i/>
          <w:sz w:val="18"/>
          <w:szCs w:val="18"/>
        </w:rPr>
        <w:t xml:space="preserve"> </w:t>
      </w:r>
      <w:r w:rsidR="003A21B2" w:rsidRPr="003A21B2">
        <w:rPr>
          <w:i/>
          <w:sz w:val="18"/>
          <w:szCs w:val="18"/>
        </w:rPr>
        <w:t xml:space="preserve"> МФ </w:t>
      </w:r>
      <w:r w:rsidR="003A21B2" w:rsidRPr="00CE39D8">
        <w:rPr>
          <w:sz w:val="18"/>
          <w:szCs w:val="18"/>
        </w:rPr>
        <w:t>РФ</w:t>
      </w:r>
      <w:r w:rsidRPr="00CE39D8">
        <w:rPr>
          <w:sz w:val="18"/>
          <w:szCs w:val="18"/>
        </w:rPr>
        <w:t xml:space="preserve"> </w:t>
      </w:r>
      <w:r w:rsidRPr="00CE39D8">
        <w:rPr>
          <w:sz w:val="18"/>
          <w:szCs w:val="18"/>
        </w:rPr>
        <w:t>«Размещение информации в структурированном виде»</w:t>
      </w:r>
      <w:r w:rsidR="009A3424" w:rsidRPr="009A3424">
        <w:t>):</w:t>
      </w:r>
    </w:p>
    <w:p w:rsidR="00CE39D8" w:rsidRDefault="00CE39D8">
      <w:r>
        <w:t>размещены инструкции по «Формированию информации для размещения на ЕПБС (кроме федерального бюджета)</w:t>
      </w:r>
      <w:r>
        <w:t xml:space="preserve"> </w:t>
      </w:r>
    </w:p>
    <w:p w:rsidR="009A3424" w:rsidRPr="009A3424" w:rsidRDefault="009A3424"/>
    <w:p w:rsidR="009A3424" w:rsidRPr="009A3424" w:rsidRDefault="003A21B2">
      <w:hyperlink r:id="rId5" w:history="1">
        <w:r>
          <w:rPr>
            <w:rStyle w:val="a5"/>
          </w:rPr>
          <w:t>http://budget.gov.ru/epbs/faces/page_authentication?regionId=15&amp;_adf.ctrl-state=h3pguqog1_21</w:t>
        </w:r>
      </w:hyperlink>
    </w:p>
    <w:p w:rsidR="009A3424" w:rsidRDefault="009A3424">
      <w:r>
        <w:rPr>
          <w:noProof/>
          <w:lang w:eastAsia="ru-RU"/>
        </w:rPr>
        <w:drawing>
          <wp:inline distT="0" distB="0" distL="0" distR="0" wp14:anchorId="3BE4A45D" wp14:editId="43CB9279">
            <wp:extent cx="5940425" cy="4475092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4" w:rsidRDefault="009A3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23C686" wp14:editId="7B98A484">
            <wp:extent cx="5940425" cy="338314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4" w:rsidRDefault="009A34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0E999C" wp14:editId="7350E2A8">
            <wp:extent cx="5940425" cy="3714222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24" w:rsidRPr="009A3424" w:rsidRDefault="009A3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AB0E9F" wp14:editId="30814847">
            <wp:extent cx="5940425" cy="3781664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424" w:rsidRPr="009A3424" w:rsidSect="009A342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24"/>
    <w:rsid w:val="003A21B2"/>
    <w:rsid w:val="009A3424"/>
    <w:rsid w:val="00CE39D8"/>
    <w:rsid w:val="00FC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4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A21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4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A21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budget.gov.ru/epbs/faces/page_authentication?regionId=15&amp;_adf.ctrl-state=h3pguqog1_2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Бабась А.А.</dc:creator>
  <cp:lastModifiedBy>Бабась А.А.</cp:lastModifiedBy>
  <cp:revision>1</cp:revision>
  <dcterms:created xsi:type="dcterms:W3CDTF">2020-01-30T10:53:00Z</dcterms:created>
  <dcterms:modified xsi:type="dcterms:W3CDTF">2020-01-30T11:23:00Z</dcterms:modified>
</cp:coreProperties>
</file>